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FD0" w:rsidRDefault="00684FD0" w:rsidP="007F221D">
      <w:pPr>
        <w:tabs>
          <w:tab w:val="left" w:pos="-2520"/>
          <w:tab w:val="left" w:pos="0"/>
        </w:tabs>
        <w:spacing w:after="0" w:line="240" w:lineRule="auto"/>
        <w:ind w:right="76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684FD0" w:rsidRDefault="008B0272" w:rsidP="007F221D">
      <w:pPr>
        <w:tabs>
          <w:tab w:val="left" w:pos="-2520"/>
          <w:tab w:val="left" w:pos="0"/>
        </w:tabs>
        <w:spacing w:after="0" w:line="240" w:lineRule="auto"/>
        <w:ind w:right="76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i/>
          <w:noProof/>
          <w:sz w:val="32"/>
          <w:szCs w:val="32"/>
          <w:lang w:eastAsia="ru-RU"/>
        </w:rPr>
        <w:drawing>
          <wp:inline distT="0" distB="0" distL="0" distR="0">
            <wp:extent cx="5939472" cy="8771860"/>
            <wp:effectExtent l="0" t="0" r="4445" b="0"/>
            <wp:docPr id="1" name="Рисунок 1" descr="C:\Users\Горбунов В В\Desktop\р п 2019-20\Б Полянки\Скан РП и КТП Информатика\КТП Информатика  7 кл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рбунов В В\Desktop\р п 2019-20\Б Полянки\Скан РП и КТП Информатика\КТП Информатика  7 кл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7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0272" w:rsidRDefault="008B0272" w:rsidP="007F221D">
      <w:pPr>
        <w:tabs>
          <w:tab w:val="left" w:pos="-2520"/>
          <w:tab w:val="left" w:pos="0"/>
        </w:tabs>
        <w:spacing w:after="0" w:line="240" w:lineRule="auto"/>
        <w:ind w:right="76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B0272" w:rsidRDefault="008B0272" w:rsidP="007F221D">
      <w:pPr>
        <w:tabs>
          <w:tab w:val="left" w:pos="-2520"/>
          <w:tab w:val="left" w:pos="0"/>
        </w:tabs>
        <w:spacing w:after="0" w:line="240" w:lineRule="auto"/>
        <w:ind w:right="76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B0272" w:rsidRDefault="008B0272" w:rsidP="007F221D">
      <w:pPr>
        <w:tabs>
          <w:tab w:val="left" w:pos="-2520"/>
          <w:tab w:val="left" w:pos="0"/>
        </w:tabs>
        <w:spacing w:after="0" w:line="240" w:lineRule="auto"/>
        <w:ind w:right="76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B0272" w:rsidRDefault="008B0272" w:rsidP="007F221D">
      <w:pPr>
        <w:tabs>
          <w:tab w:val="left" w:pos="-2520"/>
          <w:tab w:val="left" w:pos="0"/>
        </w:tabs>
        <w:spacing w:after="0" w:line="240" w:lineRule="auto"/>
        <w:ind w:right="76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7F221D" w:rsidRPr="00662105" w:rsidRDefault="006344BD" w:rsidP="007F221D">
      <w:pPr>
        <w:tabs>
          <w:tab w:val="left" w:pos="-2520"/>
          <w:tab w:val="left" w:pos="0"/>
        </w:tabs>
        <w:spacing w:after="0" w:line="240" w:lineRule="auto"/>
        <w:ind w:right="76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Цели и задачи курса</w:t>
      </w:r>
    </w:p>
    <w:p w:rsidR="007F221D" w:rsidRPr="007F221D" w:rsidRDefault="007F221D" w:rsidP="007F221D">
      <w:pPr>
        <w:tabs>
          <w:tab w:val="left" w:pos="0"/>
        </w:tabs>
        <w:spacing w:after="0" w:line="240" w:lineRule="auto"/>
        <w:ind w:right="71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21D" w:rsidRPr="003635AB" w:rsidRDefault="007F221D" w:rsidP="0066210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Информация, ее свойства, смысл, оценка результата действия наглядно просматривается в процессе игры на компьютере. Роль человека в преобразовании и создании новой информации так же можно проследить в процессе игры. Обработка, передача, хранение информации с помощью компьютера, виды информации: текстовая, числовая, графическая, звуковая и видео, используемые в игре, позволяют практически наблюдать на экране монитора за изменением информационных процессов. Способы организации информации: таблицы, схемы, каталоги и т.д. при сохранении игровых программ, деятельность ученика по преобразованию информации, позволяют расширить знания учащихся о программном обеспечении. </w:t>
      </w:r>
    </w:p>
    <w:p w:rsidR="007F221D" w:rsidRPr="00662105" w:rsidRDefault="007F221D" w:rsidP="0066210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об информационных технологиях решения задач учащиеся продолжают изучать на дополнительных занятиях</w:t>
      </w: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углубления знаний и умений по выбранной теме.</w:t>
      </w:r>
    </w:p>
    <w:p w:rsidR="007F221D" w:rsidRPr="00662105" w:rsidRDefault="007F221D" w:rsidP="0066210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Формальное описание задачи, ориентированное на программные и аппаратные средства ПК, позволяет развивать алгоритмическое мышление ученика, логику. Изучение назначения и особенностей программных средств пополняет багаж навыков работы на компьютере.</w:t>
      </w:r>
    </w:p>
    <w:p w:rsidR="007F221D" w:rsidRPr="00662105" w:rsidRDefault="007F221D" w:rsidP="0066210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обработки графической информации. Представление о графической информации. Пиксель. Графические примитивы. Способы хранения графической информации и форматы графических файлов. Графический редактор: назначение, пользовательский интерфейс, основные возможности. Графические объекты и операции над ними. Приобретая практические навыки работы в графическом редакторе на уроке, дети переходят к работе по исследованию компьютерных графических моделей различных объектов, процессов, явлений.</w:t>
      </w:r>
    </w:p>
    <w:p w:rsidR="007F221D" w:rsidRPr="003635AB" w:rsidRDefault="007F221D" w:rsidP="0066210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Технология обработки текстовой информации. На данных занятиях могут быть использованы: учебник-практикум, Интернет-ресурсы, описания лабораторных работ, карточки с заданиями, опорные карты, структурно-логические схемы. </w:t>
      </w:r>
    </w:p>
    <w:p w:rsidR="007F221D" w:rsidRPr="003635AB" w:rsidRDefault="007F221D" w:rsidP="0066210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в процессе игры необходимых команд в определенной последовательности, рациональное построение хода игры формирует </w:t>
      </w:r>
      <w:proofErr w:type="gramStart"/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некоторой степени</w:t>
      </w:r>
      <w:proofErr w:type="gramEnd"/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алгоритмический стиль мышления. Практически все понятия алгоритма используются в игре на компьютере.</w:t>
      </w:r>
    </w:p>
    <w:p w:rsidR="007F221D" w:rsidRDefault="007F221D" w:rsidP="0066210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Отсюда вытекает необходимость обучения учеников компьютерным играм, с учетом времени проведения занятия, содержания игровых программ. Есть необходимость для некоторых учеников сделать исключение и позволить им выполнять задания в игровых программах, содержащих логический смысл. </w:t>
      </w:r>
    </w:p>
    <w:p w:rsidR="007F221D" w:rsidRPr="003635AB" w:rsidRDefault="007F221D" w:rsidP="0066210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работе факультатива принимают участие учащиеся 13-14 лет. </w:t>
      </w:r>
    </w:p>
    <w:p w:rsidR="007F221D" w:rsidRPr="003635AB" w:rsidRDefault="007F221D" w:rsidP="00662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Цель: </w:t>
      </w:r>
      <w:r w:rsidRPr="003635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оздание условий для формирования и развития </w:t>
      </w:r>
      <w:proofErr w:type="gramStart"/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обучающихся:</w:t>
      </w:r>
    </w:p>
    <w:p w:rsidR="007F221D" w:rsidRPr="003635AB" w:rsidRDefault="007F221D" w:rsidP="00662105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интеллектуальных и практических умений в области обработки текстовой и графической информации на компьютере;</w:t>
      </w:r>
    </w:p>
    <w:p w:rsidR="007F221D" w:rsidRPr="003635AB" w:rsidRDefault="007F221D" w:rsidP="00662105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интереса к изучению информатики;</w:t>
      </w:r>
    </w:p>
    <w:p w:rsidR="007F221D" w:rsidRPr="003635AB" w:rsidRDefault="007F221D" w:rsidP="00662105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самостоятельно приобретать и применять знания;</w:t>
      </w:r>
    </w:p>
    <w:p w:rsidR="007F221D" w:rsidRPr="003635AB" w:rsidRDefault="007F221D" w:rsidP="00662105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творческих способностей, умения работать в группе.</w:t>
      </w:r>
    </w:p>
    <w:p w:rsidR="007F221D" w:rsidRPr="003635AB" w:rsidRDefault="007F221D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курса:</w:t>
      </w:r>
    </w:p>
    <w:p w:rsidR="007F221D" w:rsidRPr="00662105" w:rsidRDefault="00662105" w:rsidP="00662105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hanging="78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научить </w:t>
      </w:r>
      <w:r w:rsidR="007F221D" w:rsidRPr="003635A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обработке графической</w:t>
      </w:r>
      <w:r w:rsidR="007F221D" w:rsidRPr="006621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информации с помощью графических редакторов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F221D" w:rsidRPr="00662105" w:rsidRDefault="007F221D" w:rsidP="00662105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hanging="78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дать понимание принципов построения и хранения изображений;</w:t>
      </w:r>
    </w:p>
    <w:p w:rsidR="007F221D" w:rsidRPr="00662105" w:rsidRDefault="007F221D" w:rsidP="00662105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hanging="78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рассмотреть применение основ компьютерной графики в различных графических программах;</w:t>
      </w:r>
    </w:p>
    <w:p w:rsidR="007F221D" w:rsidRPr="00662105" w:rsidRDefault="007F221D" w:rsidP="00662105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hanging="78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научить учащихся создавать и редактировать собственные изображения, используя инструменты графических программ;</w:t>
      </w:r>
    </w:p>
    <w:p w:rsidR="00662105" w:rsidRPr="00662105" w:rsidRDefault="007F221D" w:rsidP="00662105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hanging="78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научить применять алгоритмы для создания графических и текстовых документов.</w:t>
      </w:r>
    </w:p>
    <w:p w:rsidR="007F221D" w:rsidRPr="00662105" w:rsidRDefault="007F221D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Учащиеся, занимающиеся в кружке «Занимательная информатика», принимают участие в конкурсах компьютерных работ, игр: школьных, районных и областных. Предметом диагностики и контроля являются внешние образовательные продукты учеников (созданные графические изображения), а также их внутренние личностные качества (освоенные способы деятельности, знания, умения), которые относятся к целям и задачам курса.</w:t>
      </w:r>
    </w:p>
    <w:p w:rsidR="007F221D" w:rsidRPr="00662105" w:rsidRDefault="007F221D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Основой для оценивания деятельности учеников являются результаты анализа его продукции и деятельности по ее созданию. Оценка имеет различные способы выражения — устные суждения педагога, письменные качественные характеристики.</w:t>
      </w:r>
    </w:p>
    <w:p w:rsidR="007F221D" w:rsidRPr="00662105" w:rsidRDefault="007F221D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Оценке подлежит в первую очередь уровень достижения учеником минимально необходимых результатов, обозначенных в целях и задачах курса. Оцениванию подлежат также те направления и результаты деятельности учеников, которые определены в рабочей программе учителя и в индивидуальных образовательных программах учеников.</w:t>
      </w:r>
    </w:p>
    <w:p w:rsidR="007F221D" w:rsidRPr="00662105" w:rsidRDefault="007F221D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Ученик выступает полноправным субъектом оценивания. Одна из задач педагога — обучение детей навыкам самооценки. С этой целью учитель выделяет и поясняет критерии оценки, учит детей формулировать эти критерии в зависимости от поставленных целей и особенностей образовательного продукта.</w:t>
      </w:r>
    </w:p>
    <w:p w:rsidR="007F221D" w:rsidRPr="00662105" w:rsidRDefault="007F221D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достигаемых учениками образовательных результатов производится в следующих формах:</w:t>
      </w:r>
    </w:p>
    <w:p w:rsidR="007F221D" w:rsidRPr="00662105" w:rsidRDefault="007F221D" w:rsidP="0066210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текущий рефлексивный самоанализ, контроль и самооценка учащимися выполняемых заданий;</w:t>
      </w:r>
    </w:p>
    <w:p w:rsidR="007F221D" w:rsidRPr="00662105" w:rsidRDefault="007F221D" w:rsidP="0066210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взаимооценка</w:t>
      </w:r>
      <w:proofErr w:type="spellEnd"/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учащимися работ друг друга или работ, выполненных в группах;</w:t>
      </w:r>
    </w:p>
    <w:p w:rsidR="007F221D" w:rsidRPr="00662105" w:rsidRDefault="007F221D" w:rsidP="0066210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публичная защита выполненных учащимися творческих работ (индивидуальных или групповых);</w:t>
      </w:r>
    </w:p>
    <w:p w:rsidR="007F221D" w:rsidRPr="00662105" w:rsidRDefault="007F221D" w:rsidP="0066210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текущая диагностика и оценка учителем деятельности школьников;</w:t>
      </w:r>
    </w:p>
    <w:p w:rsidR="007F221D" w:rsidRPr="00662105" w:rsidRDefault="007F221D" w:rsidP="0066210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итоговая оценка индивидуальной деятельности учащихся учителем, выполняемая в форме образовательной характеристики.</w:t>
      </w:r>
    </w:p>
    <w:p w:rsidR="007F221D" w:rsidRPr="00662105" w:rsidRDefault="007F221D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Итоговый контроль проводится в конце всего курса в форме защиты творческих работ. Данный тип контроля предполагает комплексную проверку образовательных результатов по всем заявленным целям и направлениям курса. Формой итоговой оценки каждого ученика выступает образовательная характеристика, в которой указывается уровень освоения им каждой из целей курса и каждого из направлений индивидуальной программы ученика по курсу.</w:t>
      </w:r>
    </w:p>
    <w:p w:rsidR="007F221D" w:rsidRDefault="007F221D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10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ученикам предлагается самостоятельно выбрать уровень подготовки по предложенным темам. При этом рекомендуется активизация деятельности ученика, стимулировать, поощрять за достижения в том или оном задании.</w:t>
      </w:r>
    </w:p>
    <w:p w:rsidR="007E1F06" w:rsidRDefault="007E1F06" w:rsidP="007E1F06">
      <w:pPr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E1F06">
        <w:rPr>
          <w:rFonts w:ascii="Times New Roman" w:hAnsi="Times New Roman" w:cs="Times New Roman"/>
          <w:color w:val="000000"/>
          <w:sz w:val="28"/>
          <w:szCs w:val="28"/>
        </w:rPr>
        <w:t xml:space="preserve">Согласно школьному учебному плану для образовательных учреждений Российской Федерации рабочая программа по факультативу для 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7E1F06">
        <w:rPr>
          <w:rFonts w:ascii="Times New Roman" w:hAnsi="Times New Roman" w:cs="Times New Roman"/>
          <w:color w:val="000000"/>
          <w:sz w:val="28"/>
          <w:szCs w:val="28"/>
        </w:rPr>
        <w:t xml:space="preserve"> класса рассчитана </w:t>
      </w:r>
      <w:r w:rsidRPr="007E1F06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>34</w:t>
      </w:r>
      <w:r w:rsidRPr="007E1F06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>а</w:t>
      </w:r>
      <w:r w:rsidRPr="007E1F06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>1</w:t>
      </w:r>
      <w:r w:rsidRPr="007E1F06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ч. в неделю)</w:t>
      </w:r>
      <w:r w:rsidRPr="007E1F06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0D143F" w:rsidRPr="000D143F" w:rsidRDefault="000D143F" w:rsidP="000D143F">
      <w:pPr>
        <w:pStyle w:val="aa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0D143F">
        <w:rPr>
          <w:b/>
          <w:bCs/>
          <w:color w:val="000000"/>
          <w:sz w:val="28"/>
          <w:szCs w:val="28"/>
        </w:rPr>
        <w:t>ПЛАНИРУЕМЫЕ РЕЗУЛЬТАТЫ КУРСА</w:t>
      </w:r>
    </w:p>
    <w:p w:rsidR="000D143F" w:rsidRPr="000D143F" w:rsidRDefault="000D143F" w:rsidP="000D143F">
      <w:pPr>
        <w:pStyle w:val="aa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0D143F" w:rsidRPr="000D143F" w:rsidRDefault="000D143F" w:rsidP="000D143F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D143F">
        <w:rPr>
          <w:color w:val="000000"/>
          <w:sz w:val="28"/>
          <w:szCs w:val="28"/>
        </w:rPr>
        <w:t>В результате изучения элективного курса «Занимательная информатика» формируются следующие результаты:</w:t>
      </w:r>
    </w:p>
    <w:p w:rsidR="000D143F" w:rsidRPr="000D143F" w:rsidRDefault="000D143F" w:rsidP="000D143F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0D143F">
        <w:rPr>
          <w:color w:val="000000"/>
          <w:sz w:val="28"/>
          <w:szCs w:val="28"/>
        </w:rPr>
        <w:t>приведение жизненных примеров единичных и общих понятий, отношений между понятиями;</w:t>
      </w:r>
    </w:p>
    <w:p w:rsidR="000D143F" w:rsidRPr="000D143F" w:rsidRDefault="000D143F" w:rsidP="000D143F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0D143F">
        <w:rPr>
          <w:color w:val="000000"/>
          <w:sz w:val="28"/>
          <w:szCs w:val="28"/>
        </w:rPr>
        <w:t>различие необходимых и достаточных условий;</w:t>
      </w:r>
    </w:p>
    <w:p w:rsidR="000D143F" w:rsidRPr="000D143F" w:rsidRDefault="000D143F" w:rsidP="000D143F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0D143F">
        <w:rPr>
          <w:color w:val="000000"/>
          <w:sz w:val="28"/>
          <w:szCs w:val="28"/>
        </w:rPr>
        <w:t>умение пользоваться стандартным графическим интерфейсом компьютера;</w:t>
      </w:r>
    </w:p>
    <w:p w:rsidR="000D143F" w:rsidRPr="000D143F" w:rsidRDefault="000D143F" w:rsidP="000D143F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0D143F">
        <w:rPr>
          <w:color w:val="000000"/>
          <w:sz w:val="28"/>
          <w:szCs w:val="28"/>
        </w:rPr>
        <w:t>определение назначения файла; выполнение основных операций с файлами;</w:t>
      </w:r>
    </w:p>
    <w:p w:rsidR="000D143F" w:rsidRPr="000D143F" w:rsidRDefault="000D143F" w:rsidP="000D143F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0D143F">
        <w:rPr>
          <w:color w:val="000000"/>
          <w:sz w:val="28"/>
          <w:szCs w:val="28"/>
        </w:rPr>
        <w:t>применение текстового процессора для набора, редактирования и форматирования текстов, создания списков и таблиц;</w:t>
      </w:r>
    </w:p>
    <w:p w:rsidR="000D143F" w:rsidRPr="000D143F" w:rsidRDefault="000D143F" w:rsidP="000D143F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0D143F">
        <w:rPr>
          <w:color w:val="000000"/>
          <w:sz w:val="28"/>
          <w:szCs w:val="28"/>
        </w:rPr>
        <w:t>применение инструментов графических редакторов для создания и редактирования рисунков;</w:t>
      </w:r>
    </w:p>
    <w:p w:rsidR="000D143F" w:rsidRPr="000D143F" w:rsidRDefault="000D143F" w:rsidP="000D143F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0D143F">
        <w:rPr>
          <w:color w:val="000000"/>
          <w:sz w:val="28"/>
          <w:szCs w:val="28"/>
        </w:rPr>
        <w:t>создание просте</w:t>
      </w:r>
      <w:r w:rsidR="00463C59">
        <w:rPr>
          <w:color w:val="000000"/>
          <w:sz w:val="28"/>
          <w:szCs w:val="28"/>
        </w:rPr>
        <w:t xml:space="preserve">йших игр в различных программных средах. </w:t>
      </w:r>
    </w:p>
    <w:p w:rsidR="000D143F" w:rsidRDefault="000D143F" w:rsidP="007E1F0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63C59" w:rsidRDefault="00463C59" w:rsidP="007E1F0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63C59" w:rsidRDefault="00463C59" w:rsidP="007E1F0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63C59" w:rsidRDefault="00463C59" w:rsidP="007E1F0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63C59" w:rsidRDefault="00463C59" w:rsidP="007E1F0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63C59" w:rsidRDefault="00463C59" w:rsidP="007E1F0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63C59" w:rsidRDefault="00463C59" w:rsidP="007E1F0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63C59" w:rsidRPr="000D143F" w:rsidRDefault="00463C59" w:rsidP="007E1F0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E1F06" w:rsidRPr="000D143F" w:rsidRDefault="007E1F06" w:rsidP="006621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105" w:rsidRDefault="007F221D" w:rsidP="00662105">
      <w:pPr>
        <w:pStyle w:val="a3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62105">
        <w:rPr>
          <w:rFonts w:ascii="Times New Roman" w:hAnsi="Times New Roman" w:cs="Times New Roman"/>
          <w:b/>
          <w:bCs/>
          <w:sz w:val="28"/>
          <w:szCs w:val="28"/>
        </w:rPr>
        <w:t>ОСНОВНОЕ СОДЕРЖАНИЕ</w:t>
      </w:r>
      <w:r w:rsidRPr="00662105">
        <w:rPr>
          <w:rFonts w:ascii="Times New Roman" w:hAnsi="Times New Roman" w:cs="Times New Roman"/>
          <w:b/>
          <w:sz w:val="28"/>
          <w:szCs w:val="28"/>
        </w:rPr>
        <w:t xml:space="preserve"> (34 час)</w:t>
      </w:r>
      <w:r w:rsidR="00662105">
        <w:rPr>
          <w:rFonts w:ascii="Times New Roman" w:hAnsi="Times New Roman" w:cs="Times New Roman"/>
          <w:sz w:val="28"/>
          <w:szCs w:val="28"/>
        </w:rPr>
        <w:t>.</w:t>
      </w:r>
    </w:p>
    <w:p w:rsidR="001A5117" w:rsidRDefault="007F221D" w:rsidP="001A5117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2105">
        <w:rPr>
          <w:rFonts w:ascii="Times New Roman" w:hAnsi="Times New Roman" w:cs="Times New Roman"/>
          <w:sz w:val="28"/>
          <w:szCs w:val="28"/>
        </w:rPr>
        <w:br/>
      </w:r>
      <w:r w:rsidRPr="00A65AE3">
        <w:rPr>
          <w:rFonts w:ascii="Times New Roman" w:hAnsi="Times New Roman" w:cs="Times New Roman"/>
          <w:b/>
          <w:i/>
          <w:sz w:val="28"/>
          <w:szCs w:val="28"/>
        </w:rPr>
        <w:t xml:space="preserve">        </w:t>
      </w:r>
      <w:r w:rsidR="00A65AE3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1A5117" w:rsidRPr="001A5117">
        <w:rPr>
          <w:rFonts w:ascii="Times New Roman" w:hAnsi="Times New Roman" w:cs="Times New Roman"/>
          <w:b/>
          <w:i/>
          <w:sz w:val="28"/>
          <w:szCs w:val="28"/>
        </w:rPr>
        <w:t>Представление об информационных технологиях решения задач</w:t>
      </w:r>
      <w:r w:rsidR="001A5117">
        <w:rPr>
          <w:rFonts w:ascii="Times New Roman" w:hAnsi="Times New Roman" w:cs="Times New Roman"/>
          <w:sz w:val="28"/>
          <w:szCs w:val="28"/>
        </w:rPr>
        <w:t>.</w:t>
      </w:r>
    </w:p>
    <w:p w:rsidR="001A5117" w:rsidRDefault="001A5117" w:rsidP="001A5117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62105">
        <w:rPr>
          <w:rFonts w:ascii="Times New Roman" w:hAnsi="Times New Roman" w:cs="Times New Roman"/>
          <w:sz w:val="28"/>
          <w:szCs w:val="28"/>
        </w:rPr>
        <w:t xml:space="preserve"> области организации информации и применении ее при решении задач компьютер является инструментом, который может усилить возможности человека, но не может их заменить. Ученики могут научиться применять компьютер для организации данных, хранения и обработки. </w:t>
      </w:r>
    </w:p>
    <w:p w:rsidR="00A65AE3" w:rsidRDefault="007F221D" w:rsidP="003635AB">
      <w:pPr>
        <w:pStyle w:val="a3"/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A65AE3">
        <w:rPr>
          <w:rFonts w:ascii="Times New Roman" w:hAnsi="Times New Roman" w:cs="Times New Roman"/>
          <w:b/>
          <w:i/>
          <w:sz w:val="28"/>
          <w:szCs w:val="28"/>
        </w:rPr>
        <w:t>Технология обработки графической информации</w:t>
      </w:r>
      <w:r w:rsidR="003635AB" w:rsidRPr="00A65AE3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F221D" w:rsidRPr="00662105" w:rsidRDefault="007F221D" w:rsidP="003635AB">
      <w:pPr>
        <w:pStyle w:val="a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62105">
        <w:rPr>
          <w:rFonts w:ascii="Times New Roman" w:hAnsi="Times New Roman" w:cs="Times New Roman"/>
          <w:sz w:val="28"/>
          <w:szCs w:val="28"/>
        </w:rPr>
        <w:t xml:space="preserve"> Растровая графика. Векторная графика. Достоинств. Недостатки. Описание цветовых оттенков на экране монитора. Форматы графических файлов. Сохранение изображений в стандартных форматах. Особенности меню. Рабочее поле. Организация панели инструментов. Панель свойств. Панели — вспомогательные окна. Просмотр изображения в разном масштабе. Строка состояния</w:t>
      </w:r>
    </w:p>
    <w:p w:rsidR="00A65AE3" w:rsidRDefault="007F221D" w:rsidP="00A65AE3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65AE3">
        <w:rPr>
          <w:rFonts w:ascii="Times New Roman" w:hAnsi="Times New Roman" w:cs="Times New Roman"/>
          <w:b/>
          <w:i/>
          <w:sz w:val="28"/>
          <w:szCs w:val="28"/>
        </w:rPr>
        <w:t>Технология обработки текстовой информации</w:t>
      </w:r>
      <w:r w:rsidR="00A65AE3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65AE3" w:rsidRDefault="007F221D" w:rsidP="00A65AE3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62105">
        <w:rPr>
          <w:rFonts w:ascii="Times New Roman" w:hAnsi="Times New Roman" w:cs="Times New Roman"/>
          <w:sz w:val="28"/>
          <w:szCs w:val="28"/>
        </w:rPr>
        <w:t>Понятие компьютерной обработки текста. Знакомство с текстовы</w:t>
      </w:r>
      <w:r w:rsidRPr="00662105">
        <w:rPr>
          <w:rFonts w:ascii="Times New Roman" w:hAnsi="Times New Roman" w:cs="Times New Roman"/>
          <w:sz w:val="28"/>
          <w:szCs w:val="28"/>
        </w:rPr>
        <w:softHyphen/>
        <w:t>ми редакторами и технологией обработки текстовой информации. Изучение текстового редактора и учебной компьютерной издательской системы. Совместная обработка графической и текстовой информации.</w:t>
      </w:r>
      <w:r w:rsidRPr="00662105">
        <w:rPr>
          <w:rFonts w:ascii="Times New Roman" w:hAnsi="Times New Roman" w:cs="Times New Roman"/>
          <w:sz w:val="28"/>
          <w:szCs w:val="28"/>
        </w:rPr>
        <w:br/>
      </w:r>
      <w:r w:rsidRPr="00A65AE3">
        <w:rPr>
          <w:rFonts w:ascii="Times New Roman" w:hAnsi="Times New Roman" w:cs="Times New Roman"/>
          <w:b/>
          <w:i/>
          <w:sz w:val="28"/>
          <w:szCs w:val="28"/>
        </w:rPr>
        <w:t xml:space="preserve">         Использование игр в процессе обучения информатике</w:t>
      </w:r>
      <w:r w:rsidR="00A65AE3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F221D" w:rsidRPr="00A65AE3" w:rsidRDefault="007F221D" w:rsidP="00A65AE3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62105">
        <w:rPr>
          <w:rFonts w:ascii="Times New Roman" w:hAnsi="Times New Roman" w:cs="Times New Roman"/>
          <w:sz w:val="28"/>
          <w:szCs w:val="28"/>
        </w:rPr>
        <w:t xml:space="preserve">Информация, ее свойства, смысл, оценка результата действия наглядно просматривается в процессе игры на компьютере. Роль человека в преобразовании и создании новой информации так же можно проследить в процессе игры. Обработка, передача, хранение информации с помощью компьютера, виды информации: текстовая, числовая, графическая, звуковая и видео, используемые в игре, позволяют практически наблюдать на экране монитора за изменением информационных процессов.          </w:t>
      </w:r>
    </w:p>
    <w:p w:rsidR="00A65AE3" w:rsidRDefault="00A65A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A5117" w:rsidRPr="001A5117" w:rsidRDefault="001A5117" w:rsidP="001A5117">
      <w:pPr>
        <w:pStyle w:val="4"/>
        <w:spacing w:before="0"/>
        <w:jc w:val="center"/>
        <w:rPr>
          <w:rFonts w:ascii="Times New Roman" w:eastAsia="Times New Roman" w:hAnsi="Times New Roman" w:cs="Times New Roman"/>
          <w:i w:val="0"/>
          <w:iCs w:val="0"/>
          <w:color w:val="auto"/>
          <w:sz w:val="32"/>
          <w:szCs w:val="32"/>
          <w:lang w:val="ru-RU" w:eastAsia="ru-RU"/>
        </w:rPr>
      </w:pPr>
      <w:r w:rsidRPr="001A5117">
        <w:rPr>
          <w:rFonts w:ascii="Times New Roman" w:eastAsia="Times New Roman" w:hAnsi="Times New Roman" w:cs="Times New Roman"/>
          <w:i w:val="0"/>
          <w:iCs w:val="0"/>
          <w:color w:val="auto"/>
          <w:sz w:val="32"/>
          <w:szCs w:val="32"/>
          <w:lang w:val="ru-RU" w:eastAsia="ru-RU"/>
        </w:rPr>
        <w:lastRenderedPageBreak/>
        <w:t>Учебно-тематическое планирование</w:t>
      </w:r>
    </w:p>
    <w:p w:rsidR="001A5117" w:rsidRPr="001A5117" w:rsidRDefault="001A5117" w:rsidP="001A5117">
      <w:pPr>
        <w:pStyle w:val="4"/>
        <w:spacing w:before="0"/>
        <w:jc w:val="center"/>
        <w:rPr>
          <w:rFonts w:ascii="Times New Roman" w:eastAsia="Times New Roman" w:hAnsi="Times New Roman" w:cs="Times New Roman"/>
          <w:i w:val="0"/>
          <w:iCs w:val="0"/>
          <w:color w:val="auto"/>
          <w:sz w:val="32"/>
          <w:szCs w:val="32"/>
          <w:lang w:val="ru-RU" w:eastAsia="ru-RU"/>
        </w:rPr>
      </w:pPr>
      <w:r w:rsidRPr="001A5117">
        <w:rPr>
          <w:rFonts w:ascii="Times New Roman" w:eastAsia="Times New Roman" w:hAnsi="Times New Roman" w:cs="Times New Roman"/>
          <w:i w:val="0"/>
          <w:iCs w:val="0"/>
          <w:color w:val="auto"/>
          <w:sz w:val="32"/>
          <w:szCs w:val="32"/>
          <w:lang w:val="ru-RU" w:eastAsia="ru-RU"/>
        </w:rPr>
        <w:t xml:space="preserve"> «Занимательная информатика»</w:t>
      </w:r>
    </w:p>
    <w:p w:rsidR="001A5117" w:rsidRPr="001A5117" w:rsidRDefault="001A5117" w:rsidP="001A5117">
      <w:pPr>
        <w:keepNext/>
        <w:jc w:val="center"/>
        <w:outlineLvl w:val="3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1A5117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 xml:space="preserve">в </w:t>
      </w: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7</w:t>
      </w:r>
      <w:r w:rsidRPr="001A5117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 xml:space="preserve"> классе.</w:t>
      </w:r>
    </w:p>
    <w:p w:rsidR="00A65AE3" w:rsidRPr="00A65AE3" w:rsidRDefault="00A65AE3" w:rsidP="00A65AE3">
      <w:pPr>
        <w:tabs>
          <w:tab w:val="left" w:pos="197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caps/>
          <w:sz w:val="28"/>
          <w:szCs w:val="28"/>
        </w:rPr>
      </w:pP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1188"/>
        <w:gridCol w:w="5940"/>
        <w:gridCol w:w="2030"/>
      </w:tblGrid>
      <w:tr w:rsidR="007F221D" w:rsidRPr="00A65AE3" w:rsidTr="00A65AE3">
        <w:tc>
          <w:tcPr>
            <w:tcW w:w="1188" w:type="dxa"/>
          </w:tcPr>
          <w:p w:rsidR="007F221D" w:rsidRPr="00A65AE3" w:rsidRDefault="007F221D" w:rsidP="00A65AE3">
            <w:pPr>
              <w:jc w:val="center"/>
              <w:rPr>
                <w:b/>
                <w:sz w:val="28"/>
                <w:szCs w:val="28"/>
              </w:rPr>
            </w:pPr>
            <w:r w:rsidRPr="00A65AE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940" w:type="dxa"/>
          </w:tcPr>
          <w:p w:rsidR="007F221D" w:rsidRPr="00A65AE3" w:rsidRDefault="007F221D" w:rsidP="00A65AE3">
            <w:pPr>
              <w:jc w:val="center"/>
              <w:rPr>
                <w:b/>
                <w:sz w:val="28"/>
                <w:szCs w:val="28"/>
              </w:rPr>
            </w:pPr>
            <w:r w:rsidRPr="00A65AE3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2030" w:type="dxa"/>
          </w:tcPr>
          <w:p w:rsidR="007F221D" w:rsidRPr="00A65AE3" w:rsidRDefault="007F221D" w:rsidP="00A65AE3">
            <w:pPr>
              <w:jc w:val="center"/>
              <w:rPr>
                <w:b/>
                <w:sz w:val="28"/>
                <w:szCs w:val="28"/>
              </w:rPr>
            </w:pPr>
            <w:r w:rsidRPr="00A65AE3">
              <w:rPr>
                <w:b/>
                <w:sz w:val="28"/>
                <w:szCs w:val="28"/>
              </w:rPr>
              <w:t>Кол-во часов</w:t>
            </w:r>
          </w:p>
        </w:tc>
      </w:tr>
      <w:tr w:rsidR="007F221D" w:rsidRPr="003635AB" w:rsidTr="00A65AE3">
        <w:tc>
          <w:tcPr>
            <w:tcW w:w="1188" w:type="dxa"/>
          </w:tcPr>
          <w:p w:rsidR="007F221D" w:rsidRPr="003635AB" w:rsidRDefault="007F221D" w:rsidP="00A65AE3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1</w:t>
            </w:r>
            <w:r w:rsidR="00A65AE3">
              <w:rPr>
                <w:sz w:val="28"/>
                <w:szCs w:val="28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A65AE3">
            <w:pPr>
              <w:jc w:val="both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Представление об информационных технологиях решения задач</w:t>
            </w:r>
            <w:r w:rsidR="001A5117">
              <w:rPr>
                <w:sz w:val="28"/>
                <w:szCs w:val="28"/>
              </w:rPr>
              <w:t>.</w:t>
            </w:r>
          </w:p>
        </w:tc>
        <w:tc>
          <w:tcPr>
            <w:tcW w:w="2030" w:type="dxa"/>
          </w:tcPr>
          <w:p w:rsidR="007F221D" w:rsidRPr="003635AB" w:rsidRDefault="007F221D" w:rsidP="001A5117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8</w:t>
            </w:r>
          </w:p>
        </w:tc>
      </w:tr>
      <w:tr w:rsidR="007F221D" w:rsidRPr="003635AB" w:rsidTr="00A65AE3">
        <w:tc>
          <w:tcPr>
            <w:tcW w:w="1188" w:type="dxa"/>
          </w:tcPr>
          <w:p w:rsidR="007F221D" w:rsidRPr="003635AB" w:rsidRDefault="007F221D" w:rsidP="00A65AE3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2</w:t>
            </w:r>
            <w:r w:rsidR="00A65AE3">
              <w:rPr>
                <w:sz w:val="28"/>
                <w:szCs w:val="28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A65AE3">
            <w:pPr>
              <w:jc w:val="both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Технология обработки графической информации</w:t>
            </w:r>
            <w:r w:rsidR="001A5117">
              <w:rPr>
                <w:sz w:val="28"/>
                <w:szCs w:val="28"/>
              </w:rPr>
              <w:t>.</w:t>
            </w:r>
          </w:p>
        </w:tc>
        <w:tc>
          <w:tcPr>
            <w:tcW w:w="2030" w:type="dxa"/>
          </w:tcPr>
          <w:p w:rsidR="007F221D" w:rsidRPr="003635AB" w:rsidRDefault="007F221D" w:rsidP="001A5117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8</w:t>
            </w:r>
          </w:p>
        </w:tc>
      </w:tr>
      <w:tr w:rsidR="007F221D" w:rsidRPr="003635AB" w:rsidTr="00A65AE3">
        <w:tc>
          <w:tcPr>
            <w:tcW w:w="1188" w:type="dxa"/>
          </w:tcPr>
          <w:p w:rsidR="007F221D" w:rsidRPr="003635AB" w:rsidRDefault="007F221D" w:rsidP="00A65AE3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3</w:t>
            </w:r>
            <w:r w:rsidR="00A65AE3">
              <w:rPr>
                <w:sz w:val="28"/>
                <w:szCs w:val="28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A65AE3">
            <w:pPr>
              <w:jc w:val="both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Технология обработки текстовой информации</w:t>
            </w:r>
            <w:r w:rsidR="001A5117">
              <w:rPr>
                <w:sz w:val="28"/>
                <w:szCs w:val="28"/>
              </w:rPr>
              <w:t>.</w:t>
            </w:r>
          </w:p>
        </w:tc>
        <w:tc>
          <w:tcPr>
            <w:tcW w:w="2030" w:type="dxa"/>
          </w:tcPr>
          <w:p w:rsidR="007F221D" w:rsidRPr="003635AB" w:rsidRDefault="007F221D" w:rsidP="001A5117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8</w:t>
            </w:r>
          </w:p>
        </w:tc>
      </w:tr>
      <w:tr w:rsidR="007F221D" w:rsidRPr="003635AB" w:rsidTr="00A65AE3">
        <w:tc>
          <w:tcPr>
            <w:tcW w:w="1188" w:type="dxa"/>
          </w:tcPr>
          <w:p w:rsidR="007F221D" w:rsidRPr="003635AB" w:rsidRDefault="007F221D" w:rsidP="00A65AE3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4</w:t>
            </w:r>
            <w:r w:rsidR="00A65AE3">
              <w:rPr>
                <w:sz w:val="28"/>
                <w:szCs w:val="28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A65AE3">
            <w:pPr>
              <w:jc w:val="both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Использование игр в процессе обучения информатике</w:t>
            </w:r>
            <w:r w:rsidR="001A5117">
              <w:rPr>
                <w:sz w:val="28"/>
                <w:szCs w:val="28"/>
              </w:rPr>
              <w:t>.</w:t>
            </w:r>
          </w:p>
        </w:tc>
        <w:tc>
          <w:tcPr>
            <w:tcW w:w="2030" w:type="dxa"/>
          </w:tcPr>
          <w:p w:rsidR="007F221D" w:rsidRPr="003635AB" w:rsidRDefault="007F221D" w:rsidP="001A5117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8</w:t>
            </w:r>
          </w:p>
        </w:tc>
      </w:tr>
      <w:tr w:rsidR="007F221D" w:rsidRPr="003635AB" w:rsidTr="00A65AE3">
        <w:tc>
          <w:tcPr>
            <w:tcW w:w="1188" w:type="dxa"/>
          </w:tcPr>
          <w:p w:rsidR="007F221D" w:rsidRPr="003635AB" w:rsidRDefault="007F221D" w:rsidP="00A65AE3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5</w:t>
            </w:r>
            <w:r w:rsidR="00A65AE3">
              <w:rPr>
                <w:sz w:val="28"/>
                <w:szCs w:val="28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A65AE3">
            <w:pPr>
              <w:jc w:val="both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Резерв</w:t>
            </w:r>
          </w:p>
        </w:tc>
        <w:tc>
          <w:tcPr>
            <w:tcW w:w="2030" w:type="dxa"/>
          </w:tcPr>
          <w:p w:rsidR="007F221D" w:rsidRPr="003635AB" w:rsidRDefault="007F221D" w:rsidP="001A5117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2</w:t>
            </w:r>
          </w:p>
        </w:tc>
      </w:tr>
      <w:tr w:rsidR="007F221D" w:rsidRPr="003635AB" w:rsidTr="00A65AE3">
        <w:tc>
          <w:tcPr>
            <w:tcW w:w="7128" w:type="dxa"/>
            <w:gridSpan w:val="2"/>
          </w:tcPr>
          <w:p w:rsidR="007F221D" w:rsidRPr="001A5117" w:rsidRDefault="007F221D" w:rsidP="00662105">
            <w:pPr>
              <w:ind w:firstLine="709"/>
              <w:jc w:val="both"/>
              <w:rPr>
                <w:b/>
                <w:sz w:val="28"/>
                <w:szCs w:val="28"/>
              </w:rPr>
            </w:pPr>
            <w:r w:rsidRPr="001A511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2030" w:type="dxa"/>
          </w:tcPr>
          <w:p w:rsidR="007F221D" w:rsidRPr="003635AB" w:rsidRDefault="007F221D" w:rsidP="001A5117">
            <w:pPr>
              <w:jc w:val="center"/>
              <w:rPr>
                <w:sz w:val="28"/>
                <w:szCs w:val="28"/>
              </w:rPr>
            </w:pPr>
            <w:r w:rsidRPr="003635AB">
              <w:rPr>
                <w:sz w:val="28"/>
                <w:szCs w:val="28"/>
              </w:rPr>
              <w:t>34</w:t>
            </w:r>
          </w:p>
        </w:tc>
      </w:tr>
    </w:tbl>
    <w:p w:rsidR="001A5117" w:rsidRDefault="001A5117" w:rsidP="001A5117">
      <w:pPr>
        <w:keepNext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lang w:eastAsia="ru-RU"/>
        </w:rPr>
      </w:pPr>
    </w:p>
    <w:p w:rsidR="0006658B" w:rsidRPr="0006658B" w:rsidRDefault="0006658B" w:rsidP="000665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06658B">
        <w:rPr>
          <w:rFonts w:ascii="Times New Roman" w:hAnsi="Times New Roman" w:cs="Times New Roman"/>
          <w:b/>
          <w:sz w:val="32"/>
          <w:szCs w:val="32"/>
          <w:lang w:eastAsia="ru-RU"/>
        </w:rPr>
        <w:t>Календарно-тематическое планирование</w:t>
      </w:r>
    </w:p>
    <w:p w:rsidR="007F221D" w:rsidRPr="00B61252" w:rsidRDefault="0006658B" w:rsidP="00B61252">
      <w:pPr>
        <w:spacing w:after="0" w:line="240" w:lineRule="auto"/>
        <w:jc w:val="center"/>
        <w:rPr>
          <w:b/>
          <w:sz w:val="32"/>
          <w:szCs w:val="32"/>
          <w:lang w:eastAsia="ru-RU"/>
        </w:rPr>
      </w:pPr>
      <w:r w:rsidRPr="0006658B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«Занимательная информатика» для 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7</w:t>
      </w:r>
      <w:r w:rsidRPr="0006658B">
        <w:rPr>
          <w:rFonts w:ascii="Times New Roman" w:hAnsi="Times New Roman" w:cs="Times New Roman"/>
          <w:b/>
          <w:sz w:val="32"/>
          <w:szCs w:val="32"/>
          <w:lang w:eastAsia="ru-RU"/>
        </w:rPr>
        <w:t>-х классов.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1188"/>
        <w:gridCol w:w="5940"/>
        <w:gridCol w:w="2030"/>
      </w:tblGrid>
      <w:tr w:rsidR="007F221D" w:rsidRPr="001A5117" w:rsidTr="005617C7">
        <w:tc>
          <w:tcPr>
            <w:tcW w:w="1188" w:type="dxa"/>
          </w:tcPr>
          <w:p w:rsidR="007F221D" w:rsidRPr="001A5117" w:rsidRDefault="007F221D" w:rsidP="007F221D">
            <w:pPr>
              <w:jc w:val="center"/>
              <w:rPr>
                <w:b/>
                <w:sz w:val="24"/>
                <w:szCs w:val="24"/>
              </w:rPr>
            </w:pPr>
            <w:r w:rsidRPr="001A51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940" w:type="dxa"/>
          </w:tcPr>
          <w:p w:rsidR="007F221D" w:rsidRPr="001A5117" w:rsidRDefault="007F221D" w:rsidP="007F221D">
            <w:pPr>
              <w:jc w:val="center"/>
              <w:rPr>
                <w:b/>
                <w:sz w:val="24"/>
                <w:szCs w:val="24"/>
              </w:rPr>
            </w:pPr>
            <w:r w:rsidRPr="001A5117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030" w:type="dxa"/>
          </w:tcPr>
          <w:p w:rsidR="007F221D" w:rsidRPr="001A5117" w:rsidRDefault="007F221D" w:rsidP="007F221D">
            <w:pPr>
              <w:jc w:val="center"/>
              <w:rPr>
                <w:b/>
                <w:sz w:val="24"/>
                <w:szCs w:val="24"/>
              </w:rPr>
            </w:pPr>
            <w:r w:rsidRPr="001A5117">
              <w:rPr>
                <w:b/>
                <w:sz w:val="24"/>
                <w:szCs w:val="24"/>
              </w:rPr>
              <w:t>ДАТА</w:t>
            </w:r>
          </w:p>
        </w:tc>
      </w:tr>
      <w:tr w:rsidR="007F221D" w:rsidRPr="003635AB" w:rsidTr="005617C7">
        <w:tc>
          <w:tcPr>
            <w:tcW w:w="9158" w:type="dxa"/>
            <w:gridSpan w:val="3"/>
          </w:tcPr>
          <w:p w:rsidR="007F221D" w:rsidRPr="003635AB" w:rsidRDefault="007F221D" w:rsidP="007F221D">
            <w:pPr>
              <w:jc w:val="center"/>
              <w:rPr>
                <w:b/>
                <w:sz w:val="24"/>
                <w:szCs w:val="24"/>
              </w:rPr>
            </w:pPr>
            <w:r w:rsidRPr="003635AB">
              <w:rPr>
                <w:b/>
                <w:sz w:val="24"/>
                <w:szCs w:val="24"/>
              </w:rPr>
              <w:t>Представление об информационных технологиях решения задач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D76B7A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Т</w:t>
            </w:r>
            <w:r w:rsidR="00D76B7A">
              <w:rPr>
                <w:sz w:val="24"/>
                <w:szCs w:val="24"/>
              </w:rPr>
              <w:t>ехника безопасности</w:t>
            </w:r>
            <w:r w:rsidRPr="003635AB">
              <w:rPr>
                <w:sz w:val="24"/>
                <w:szCs w:val="24"/>
              </w:rPr>
              <w:t xml:space="preserve">. </w:t>
            </w:r>
            <w:r w:rsidR="00D76B7A">
              <w:rPr>
                <w:sz w:val="24"/>
                <w:szCs w:val="24"/>
              </w:rPr>
              <w:t>Введение в информатику.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06658B">
              <w:rPr>
                <w:sz w:val="24"/>
                <w:szCs w:val="24"/>
              </w:rPr>
              <w:t>.09.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D76B7A" w:rsidP="007F22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Информационные процессы.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06658B">
              <w:rPr>
                <w:sz w:val="24"/>
                <w:szCs w:val="24"/>
              </w:rPr>
              <w:t>.09.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3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D76B7A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Устройство компьютера Принципы работы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06658B">
              <w:rPr>
                <w:sz w:val="24"/>
                <w:szCs w:val="24"/>
              </w:rPr>
              <w:t>.09.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4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D76B7A" w:rsidP="007F22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Компьютерные числа.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06658B">
              <w:rPr>
                <w:sz w:val="24"/>
                <w:szCs w:val="24"/>
              </w:rPr>
              <w:t>.09.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5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D76B7A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Вычислительные и логические задачи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06658B">
              <w:rPr>
                <w:sz w:val="24"/>
                <w:szCs w:val="24"/>
              </w:rPr>
              <w:t>.10.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6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D76B7A" w:rsidP="007F22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Применение алгоритмов при создании рисунков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06658B">
              <w:rPr>
                <w:sz w:val="24"/>
                <w:szCs w:val="24"/>
              </w:rPr>
              <w:t>.10.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7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D76B7A" w:rsidP="007F22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алгоритмов для испонителей.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06658B">
              <w:rPr>
                <w:sz w:val="24"/>
                <w:szCs w:val="24"/>
              </w:rPr>
              <w:t>.10.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8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Применение алгоритмов и блок-схем для решения задач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  <w:r w:rsidR="0006658B">
              <w:rPr>
                <w:sz w:val="24"/>
                <w:szCs w:val="24"/>
              </w:rPr>
              <w:t>.</w:t>
            </w:r>
          </w:p>
        </w:tc>
      </w:tr>
      <w:tr w:rsidR="007F221D" w:rsidRPr="003635AB" w:rsidTr="005617C7">
        <w:tc>
          <w:tcPr>
            <w:tcW w:w="9158" w:type="dxa"/>
            <w:gridSpan w:val="3"/>
          </w:tcPr>
          <w:p w:rsidR="007F221D" w:rsidRPr="003635AB" w:rsidRDefault="007F221D" w:rsidP="007F221D">
            <w:pPr>
              <w:jc w:val="center"/>
              <w:rPr>
                <w:b/>
                <w:sz w:val="24"/>
                <w:szCs w:val="24"/>
              </w:rPr>
            </w:pPr>
            <w:r w:rsidRPr="003635AB">
              <w:rPr>
                <w:b/>
                <w:sz w:val="24"/>
                <w:szCs w:val="24"/>
              </w:rPr>
              <w:t>Технология обработки графической информации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9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Растровая графика. Векторная графика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  <w:r w:rsidR="0006658B">
              <w:rPr>
                <w:sz w:val="24"/>
                <w:szCs w:val="24"/>
              </w:rPr>
              <w:t>11.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10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Описание цветовых оттенков на экране монитора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06658B">
              <w:rPr>
                <w:sz w:val="24"/>
                <w:szCs w:val="24"/>
              </w:rPr>
              <w:t>.11.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11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Форматы графических файлов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602F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12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Сохранение изображений в стандартных форматах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7E1F06">
              <w:rPr>
                <w:sz w:val="24"/>
                <w:szCs w:val="24"/>
              </w:rPr>
              <w:t>.12.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13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Особенности меню. Рабочее поле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7E1F06">
              <w:rPr>
                <w:sz w:val="24"/>
                <w:szCs w:val="24"/>
              </w:rPr>
              <w:t>.12.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14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Организация панели инструментов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7E1F06">
              <w:rPr>
                <w:sz w:val="24"/>
                <w:szCs w:val="24"/>
              </w:rPr>
              <w:t>.12.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15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Панель свойств. Панели — вспомогательные окна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7E1F06">
              <w:rPr>
                <w:sz w:val="24"/>
                <w:szCs w:val="24"/>
              </w:rPr>
              <w:t>.12.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16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Просмотр изображения в разном масштабе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E1F06">
              <w:rPr>
                <w:sz w:val="24"/>
                <w:szCs w:val="24"/>
              </w:rPr>
              <w:t>.01.</w:t>
            </w:r>
          </w:p>
        </w:tc>
      </w:tr>
      <w:tr w:rsidR="007F221D" w:rsidRPr="003635AB" w:rsidTr="005617C7">
        <w:tc>
          <w:tcPr>
            <w:tcW w:w="9158" w:type="dxa"/>
            <w:gridSpan w:val="3"/>
          </w:tcPr>
          <w:p w:rsidR="007F221D" w:rsidRPr="003635AB" w:rsidRDefault="007F221D" w:rsidP="007F221D">
            <w:pPr>
              <w:jc w:val="center"/>
              <w:rPr>
                <w:b/>
                <w:sz w:val="24"/>
                <w:szCs w:val="24"/>
              </w:rPr>
            </w:pPr>
            <w:r w:rsidRPr="003635AB">
              <w:rPr>
                <w:b/>
                <w:sz w:val="24"/>
                <w:szCs w:val="24"/>
              </w:rPr>
              <w:t>Технология обработки текстовой информации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17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Понятие компьютерной обработки текста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7E1F06">
              <w:rPr>
                <w:sz w:val="24"/>
                <w:szCs w:val="24"/>
              </w:rPr>
              <w:t>.01.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18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1A5117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Знакомство с текстовы</w:t>
            </w:r>
            <w:r w:rsidRPr="003635AB">
              <w:rPr>
                <w:sz w:val="24"/>
                <w:szCs w:val="24"/>
              </w:rPr>
              <w:softHyphen/>
              <w:t xml:space="preserve">ми редакторами. Издательская среда </w:t>
            </w:r>
            <w:r w:rsidRPr="003635AB">
              <w:rPr>
                <w:sz w:val="24"/>
                <w:szCs w:val="24"/>
                <w:lang w:val="en-US"/>
              </w:rPr>
              <w:t>Publisher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7E1F06">
              <w:rPr>
                <w:sz w:val="24"/>
                <w:szCs w:val="24"/>
              </w:rPr>
              <w:t>.01.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19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653A7D" w:rsidP="007F22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  <w:r w:rsidR="007F221D" w:rsidRPr="003635AB">
              <w:rPr>
                <w:sz w:val="24"/>
                <w:szCs w:val="24"/>
              </w:rPr>
              <w:t xml:space="preserve"> обработки текстовой информации (форматирование, просмотр, печать)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7E1F06">
              <w:rPr>
                <w:sz w:val="24"/>
                <w:szCs w:val="24"/>
              </w:rPr>
              <w:t>.02.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20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Применение текстового редактора учебной деятельности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602F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7E1F06">
              <w:rPr>
                <w:sz w:val="24"/>
                <w:szCs w:val="24"/>
              </w:rPr>
              <w:t>.02.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21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 xml:space="preserve">Применение текстового редактора в издательской </w:t>
            </w:r>
            <w:r w:rsidRPr="003635AB">
              <w:rPr>
                <w:sz w:val="24"/>
                <w:szCs w:val="24"/>
              </w:rPr>
              <w:lastRenderedPageBreak/>
              <w:t>среде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  <w:r w:rsidR="007E1F06">
              <w:rPr>
                <w:sz w:val="24"/>
                <w:szCs w:val="24"/>
              </w:rPr>
              <w:t>.02.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lastRenderedPageBreak/>
              <w:t>22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Совместная обработка графической и текстовой информации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  <w:r w:rsidR="007E1F06">
              <w:rPr>
                <w:sz w:val="24"/>
                <w:szCs w:val="24"/>
              </w:rPr>
              <w:t>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23, 24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Выпуск печатных изданий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7E1F06">
              <w:rPr>
                <w:sz w:val="24"/>
                <w:szCs w:val="24"/>
              </w:rPr>
              <w:t>.03.</w:t>
            </w:r>
          </w:p>
          <w:p w:rsidR="007E1F06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7E1F06">
              <w:rPr>
                <w:sz w:val="24"/>
                <w:szCs w:val="24"/>
              </w:rPr>
              <w:t>.03.</w:t>
            </w:r>
          </w:p>
        </w:tc>
      </w:tr>
      <w:tr w:rsidR="007F221D" w:rsidRPr="003635AB" w:rsidTr="005617C7">
        <w:tc>
          <w:tcPr>
            <w:tcW w:w="9158" w:type="dxa"/>
            <w:gridSpan w:val="3"/>
          </w:tcPr>
          <w:p w:rsidR="007F221D" w:rsidRPr="003635AB" w:rsidRDefault="007F221D" w:rsidP="007F221D">
            <w:pPr>
              <w:jc w:val="center"/>
              <w:rPr>
                <w:b/>
                <w:sz w:val="24"/>
                <w:szCs w:val="24"/>
              </w:rPr>
            </w:pPr>
            <w:r w:rsidRPr="003635AB">
              <w:rPr>
                <w:b/>
                <w:sz w:val="24"/>
                <w:szCs w:val="24"/>
              </w:rPr>
              <w:t>Использование игр в процессе обучения информатике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25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Инсталляция игр. Копирование</w:t>
            </w:r>
            <w:r w:rsidR="007E1F06">
              <w:rPr>
                <w:sz w:val="24"/>
                <w:szCs w:val="24"/>
              </w:rPr>
              <w:t>.</w:t>
            </w:r>
            <w:r w:rsidRPr="003635AB">
              <w:rPr>
                <w:sz w:val="24"/>
                <w:szCs w:val="24"/>
              </w:rPr>
              <w:t xml:space="preserve"> Категории игр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7E1F06">
              <w:rPr>
                <w:sz w:val="24"/>
                <w:szCs w:val="24"/>
              </w:rPr>
              <w:t>.03.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26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Самостоятельная загрузка игр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7E1F06">
              <w:rPr>
                <w:sz w:val="24"/>
                <w:szCs w:val="24"/>
              </w:rPr>
              <w:t>.04.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27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Разучивание правил игр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7E1F06">
              <w:rPr>
                <w:sz w:val="24"/>
                <w:szCs w:val="24"/>
              </w:rPr>
              <w:t>.04.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28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Выбор игр по интересам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E1F06">
              <w:rPr>
                <w:sz w:val="24"/>
                <w:szCs w:val="24"/>
              </w:rPr>
              <w:t>.04.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29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Демонстрация новых игр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  <w:r w:rsidR="007E1F06">
              <w:rPr>
                <w:sz w:val="24"/>
                <w:szCs w:val="24"/>
              </w:rPr>
              <w:t>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31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Поиск информации об играх по сети Интернет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2030" w:type="dxa"/>
          </w:tcPr>
          <w:p w:rsidR="007F221D" w:rsidRPr="003635AB" w:rsidRDefault="00602F7A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  <w:r w:rsidR="007E1F06">
              <w:rPr>
                <w:sz w:val="24"/>
                <w:szCs w:val="24"/>
              </w:rPr>
              <w:t>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7F221D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32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7F221D" w:rsidP="007F221D">
            <w:pPr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Беседа «Значение логических игр для развития ребенка»</w:t>
            </w:r>
            <w:r w:rsidR="0006658B" w:rsidRPr="003635AB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030" w:type="dxa"/>
          </w:tcPr>
          <w:p w:rsidR="007F221D" w:rsidRPr="003635AB" w:rsidRDefault="00B61252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7E1F06">
              <w:rPr>
                <w:sz w:val="24"/>
                <w:szCs w:val="24"/>
              </w:rPr>
              <w:t>.05.</w:t>
            </w:r>
          </w:p>
        </w:tc>
      </w:tr>
      <w:tr w:rsidR="007F221D" w:rsidRPr="003635AB" w:rsidTr="005617C7">
        <w:tc>
          <w:tcPr>
            <w:tcW w:w="1188" w:type="dxa"/>
          </w:tcPr>
          <w:p w:rsidR="007F221D" w:rsidRPr="003635AB" w:rsidRDefault="00B61252" w:rsidP="00B612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="001A5117"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7F221D" w:rsidRPr="003635AB" w:rsidRDefault="00F27062" w:rsidP="007F22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Логические элементы</w:t>
            </w:r>
          </w:p>
        </w:tc>
        <w:tc>
          <w:tcPr>
            <w:tcW w:w="2030" w:type="dxa"/>
          </w:tcPr>
          <w:p w:rsidR="007F221D" w:rsidRPr="003635AB" w:rsidRDefault="00B61252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7E1F06">
              <w:rPr>
                <w:sz w:val="24"/>
                <w:szCs w:val="24"/>
              </w:rPr>
              <w:t>.05.</w:t>
            </w:r>
          </w:p>
        </w:tc>
      </w:tr>
      <w:tr w:rsidR="00B61252" w:rsidRPr="003635AB" w:rsidTr="005617C7">
        <w:tc>
          <w:tcPr>
            <w:tcW w:w="1188" w:type="dxa"/>
          </w:tcPr>
          <w:p w:rsidR="00B61252" w:rsidRPr="003635AB" w:rsidRDefault="00B61252" w:rsidP="007F221D">
            <w:pPr>
              <w:jc w:val="center"/>
              <w:rPr>
                <w:sz w:val="24"/>
                <w:szCs w:val="24"/>
              </w:rPr>
            </w:pPr>
            <w:r w:rsidRPr="003635AB">
              <w:rPr>
                <w:sz w:val="24"/>
                <w:szCs w:val="24"/>
              </w:rPr>
              <w:t>34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B61252" w:rsidRPr="003635AB" w:rsidRDefault="00F27062" w:rsidP="007F22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Логические игры</w:t>
            </w:r>
          </w:p>
        </w:tc>
        <w:tc>
          <w:tcPr>
            <w:tcW w:w="2030" w:type="dxa"/>
          </w:tcPr>
          <w:p w:rsidR="00B61252" w:rsidRDefault="00B61252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</w:tr>
      <w:tr w:rsidR="00B61252" w:rsidRPr="003635AB" w:rsidTr="005617C7">
        <w:tc>
          <w:tcPr>
            <w:tcW w:w="1188" w:type="dxa"/>
          </w:tcPr>
          <w:p w:rsidR="00B61252" w:rsidRPr="003635AB" w:rsidRDefault="00B61252" w:rsidP="007F22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5940" w:type="dxa"/>
          </w:tcPr>
          <w:p w:rsidR="00B61252" w:rsidRPr="003635AB" w:rsidRDefault="00F27062" w:rsidP="007F22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итогов.</w:t>
            </w:r>
          </w:p>
        </w:tc>
        <w:tc>
          <w:tcPr>
            <w:tcW w:w="2030" w:type="dxa"/>
          </w:tcPr>
          <w:p w:rsidR="00B61252" w:rsidRDefault="00B61252" w:rsidP="001A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</w:t>
            </w:r>
          </w:p>
        </w:tc>
      </w:tr>
    </w:tbl>
    <w:p w:rsidR="007F221D" w:rsidRPr="003635AB" w:rsidRDefault="007F221D" w:rsidP="007F221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423B" w:rsidRPr="003635AB" w:rsidRDefault="0030423B"/>
    <w:sectPr w:rsidR="0030423B" w:rsidRPr="003635AB" w:rsidSect="00AC29FE">
      <w:pgSz w:w="11906" w:h="16838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E06CF"/>
    <w:multiLevelType w:val="hybridMultilevel"/>
    <w:tmpl w:val="BD0E7BB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">
    <w:nsid w:val="0B9A36B9"/>
    <w:multiLevelType w:val="hybridMultilevel"/>
    <w:tmpl w:val="259641EA"/>
    <w:lvl w:ilvl="0" w:tplc="04190001">
      <w:start w:val="1"/>
      <w:numFmt w:val="bullet"/>
      <w:lvlText w:val=""/>
      <w:lvlJc w:val="left"/>
      <w:pPr>
        <w:tabs>
          <w:tab w:val="num" w:pos="1497"/>
        </w:tabs>
        <w:ind w:left="1497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217"/>
        </w:tabs>
        <w:ind w:left="221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37"/>
        </w:tabs>
        <w:ind w:left="29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57"/>
        </w:tabs>
        <w:ind w:left="36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77"/>
        </w:tabs>
        <w:ind w:left="43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97"/>
        </w:tabs>
        <w:ind w:left="50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17"/>
        </w:tabs>
        <w:ind w:left="58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37"/>
        </w:tabs>
        <w:ind w:left="65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57"/>
        </w:tabs>
        <w:ind w:left="7257" w:hanging="360"/>
      </w:pPr>
      <w:rPr>
        <w:rFonts w:ascii="Wingdings" w:hAnsi="Wingdings" w:hint="default"/>
      </w:rPr>
    </w:lvl>
  </w:abstractNum>
  <w:abstractNum w:abstractNumId="2">
    <w:nsid w:val="12C37940"/>
    <w:multiLevelType w:val="hybridMultilevel"/>
    <w:tmpl w:val="977CF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B015D"/>
    <w:multiLevelType w:val="hybridMultilevel"/>
    <w:tmpl w:val="D44AD9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9E71F75"/>
    <w:multiLevelType w:val="hybridMultilevel"/>
    <w:tmpl w:val="0B7C130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3AD36CA2"/>
    <w:multiLevelType w:val="multilevel"/>
    <w:tmpl w:val="8E80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B93381"/>
    <w:multiLevelType w:val="hybridMultilevel"/>
    <w:tmpl w:val="23EEACC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4D433ECE"/>
    <w:multiLevelType w:val="hybridMultilevel"/>
    <w:tmpl w:val="61F214A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313"/>
    <w:rsid w:val="0006658B"/>
    <w:rsid w:val="000D143F"/>
    <w:rsid w:val="00102AB3"/>
    <w:rsid w:val="001A5117"/>
    <w:rsid w:val="0028617D"/>
    <w:rsid w:val="0030423B"/>
    <w:rsid w:val="003635AB"/>
    <w:rsid w:val="00380313"/>
    <w:rsid w:val="00400701"/>
    <w:rsid w:val="00463C59"/>
    <w:rsid w:val="00541853"/>
    <w:rsid w:val="005C2E01"/>
    <w:rsid w:val="00602F7A"/>
    <w:rsid w:val="006344BD"/>
    <w:rsid w:val="00653A7D"/>
    <w:rsid w:val="00662105"/>
    <w:rsid w:val="00684FD0"/>
    <w:rsid w:val="007E1F06"/>
    <w:rsid w:val="007F221D"/>
    <w:rsid w:val="008B0272"/>
    <w:rsid w:val="00970353"/>
    <w:rsid w:val="00A65AE3"/>
    <w:rsid w:val="00AC29FE"/>
    <w:rsid w:val="00B01C2B"/>
    <w:rsid w:val="00B61252"/>
    <w:rsid w:val="00CE5BA9"/>
    <w:rsid w:val="00D320A0"/>
    <w:rsid w:val="00D76B7A"/>
    <w:rsid w:val="00DC3FDB"/>
    <w:rsid w:val="00EA0221"/>
    <w:rsid w:val="00EB3537"/>
    <w:rsid w:val="00F27062"/>
    <w:rsid w:val="00FF0A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5117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7F22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7F221D"/>
  </w:style>
  <w:style w:type="paragraph" w:styleId="a5">
    <w:name w:val="List"/>
    <w:basedOn w:val="a"/>
    <w:uiPriority w:val="99"/>
    <w:semiHidden/>
    <w:unhideWhenUsed/>
    <w:rsid w:val="007F221D"/>
    <w:pPr>
      <w:ind w:left="283" w:hanging="283"/>
      <w:contextualSpacing/>
    </w:pPr>
  </w:style>
  <w:style w:type="table" w:styleId="a6">
    <w:name w:val="Table Grid"/>
    <w:basedOn w:val="a1"/>
    <w:rsid w:val="007F22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662105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1A511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/>
    </w:rPr>
  </w:style>
  <w:style w:type="paragraph" w:styleId="a8">
    <w:name w:val="Balloon Text"/>
    <w:basedOn w:val="a"/>
    <w:link w:val="a9"/>
    <w:uiPriority w:val="99"/>
    <w:semiHidden/>
    <w:unhideWhenUsed/>
    <w:rsid w:val="005C2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C2E01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0D1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5117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7F22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7F221D"/>
  </w:style>
  <w:style w:type="paragraph" w:styleId="a5">
    <w:name w:val="List"/>
    <w:basedOn w:val="a"/>
    <w:uiPriority w:val="99"/>
    <w:semiHidden/>
    <w:unhideWhenUsed/>
    <w:rsid w:val="007F221D"/>
    <w:pPr>
      <w:ind w:left="283" w:hanging="283"/>
      <w:contextualSpacing/>
    </w:pPr>
  </w:style>
  <w:style w:type="table" w:styleId="a6">
    <w:name w:val="Table Grid"/>
    <w:basedOn w:val="a1"/>
    <w:rsid w:val="007F22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662105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1A511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/>
    </w:rPr>
  </w:style>
  <w:style w:type="paragraph" w:styleId="a8">
    <w:name w:val="Balloon Text"/>
    <w:basedOn w:val="a"/>
    <w:link w:val="a9"/>
    <w:uiPriority w:val="99"/>
    <w:semiHidden/>
    <w:unhideWhenUsed/>
    <w:rsid w:val="005C2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C2E01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0D1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3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35B8A3-7FE7-4685-8D4E-17EA28670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1537</Words>
  <Characters>8763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№4</Company>
  <LinksUpToDate>false</LinksUpToDate>
  <CharactersWithSpaces>10280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Горбунов В В</cp:lastModifiedBy>
  <cp:revision>14</cp:revision>
  <cp:lastPrinted>2019-11-23T08:33:00Z</cp:lastPrinted>
  <dcterms:created xsi:type="dcterms:W3CDTF">2019-09-18T07:00:00Z</dcterms:created>
  <dcterms:modified xsi:type="dcterms:W3CDTF">2019-11-27T11:03:00Z</dcterms:modified>
</cp:coreProperties>
</file>